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BAD8" w14:textId="7A9C0906" w:rsidR="00FB3103" w:rsidRPr="007A1A77" w:rsidRDefault="00E24500" w:rsidP="00E24500">
      <w:pPr>
        <w:jc w:val="center"/>
        <w:rPr>
          <w:rStyle w:val="Pogrubienie"/>
          <w:rFonts w:ascii="Times New Roman" w:hAnsi="Times New Roman" w:cs="Times New Roman"/>
          <w:sz w:val="18"/>
          <w:szCs w:val="18"/>
        </w:rPr>
      </w:pPr>
      <w:r w:rsidRPr="007A1A77">
        <w:rPr>
          <w:rStyle w:val="Pogrubienie"/>
          <w:rFonts w:ascii="Times New Roman" w:hAnsi="Times New Roman" w:cs="Times New Roman"/>
          <w:sz w:val="18"/>
          <w:szCs w:val="18"/>
        </w:rPr>
        <w:t xml:space="preserve">Kontaktując się z nami wypełniając formatkę kontaktową (formularz kontaktowy) lub wysyłając do nas wiadomość przy użyciu poczty elektronicznej – </w:t>
      </w:r>
      <w:r w:rsidRPr="007A1A77">
        <w:rPr>
          <w:rStyle w:val="Pogrubienie"/>
          <w:rFonts w:ascii="Times New Roman" w:hAnsi="Times New Roman" w:cs="Times New Roman"/>
          <w:sz w:val="18"/>
          <w:szCs w:val="18"/>
          <w:u w:val="single"/>
        </w:rPr>
        <w:t>wyrażasz zgodę</w:t>
      </w:r>
      <w:r w:rsidRPr="007A1A77">
        <w:rPr>
          <w:rStyle w:val="Pogrubienie"/>
          <w:rFonts w:ascii="Times New Roman" w:hAnsi="Times New Roman" w:cs="Times New Roman"/>
          <w:sz w:val="18"/>
          <w:szCs w:val="18"/>
        </w:rPr>
        <w:t xml:space="preserve"> na przetwarzanie Twoich danych osobowych w celu obsługi korespondencji pomiędzy Tobą, a administratorem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24500" w:rsidRPr="007A1A77" w14:paraId="637C52D2" w14:textId="77777777" w:rsidTr="00F01D3D">
        <w:tc>
          <w:tcPr>
            <w:tcW w:w="9062" w:type="dxa"/>
            <w:gridSpan w:val="2"/>
            <w:shd w:val="clear" w:color="auto" w:fill="auto"/>
          </w:tcPr>
          <w:p w14:paraId="29F6287F" w14:textId="77777777" w:rsidR="00E24500" w:rsidRPr="007A1A77" w:rsidRDefault="00E24500" w:rsidP="00F01D3D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A1A77">
              <w:rPr>
                <w:sz w:val="18"/>
                <w:szCs w:val="18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7A1A77">
              <w:rPr>
                <w:sz w:val="18"/>
                <w:szCs w:val="18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E24500" w:rsidRPr="007A1A77" w14:paraId="2FEA91EF" w14:textId="77777777" w:rsidTr="00F01D3D">
        <w:tc>
          <w:tcPr>
            <w:tcW w:w="4535" w:type="dxa"/>
            <w:shd w:val="clear" w:color="auto" w:fill="auto"/>
          </w:tcPr>
          <w:p w14:paraId="33823574" w14:textId="77777777" w:rsidR="00E24500" w:rsidRPr="00C75654" w:rsidRDefault="00E24500" w:rsidP="00F01D3D">
            <w:pPr>
              <w:pStyle w:val="ng-scope"/>
              <w:shd w:val="clear" w:color="auto" w:fill="FFFFFF"/>
              <w:suppressAutoHyphens/>
              <w:spacing w:before="0" w:beforeAutospacing="0" w:after="0" w:afterAutospacing="0"/>
              <w:rPr>
                <w:rStyle w:val="Odwoaniedokomentarza1"/>
                <w:rFonts w:eastAsia="Calibri"/>
                <w:b/>
                <w:bCs/>
                <w:sz w:val="18"/>
                <w:szCs w:val="18"/>
              </w:rPr>
            </w:pPr>
            <w:r w:rsidRPr="00C75654">
              <w:rPr>
                <w:b/>
                <w:bCs/>
                <w:sz w:val="18"/>
                <w:szCs w:val="18"/>
              </w:rPr>
              <w:t>Komendant Straży Miejskiej w Toruniu z siedzibą w Toruniu ul. Grudziądzka 157.</w:t>
            </w:r>
            <w:r w:rsidRPr="00C75654">
              <w:rPr>
                <w:b/>
                <w:bCs/>
                <w:sz w:val="18"/>
                <w:szCs w:val="18"/>
              </w:rPr>
              <w:br/>
            </w:r>
            <w:r w:rsidRPr="00C75654">
              <w:rPr>
                <w:sz w:val="18"/>
                <w:szCs w:val="18"/>
              </w:rPr>
              <w:t>Możecie Państwo się  z nim kontaktować w następujący sposób:</w:t>
            </w:r>
            <w:r w:rsidRPr="00C75654">
              <w:rPr>
                <w:sz w:val="18"/>
                <w:szCs w:val="18"/>
                <w:shd w:val="clear" w:color="auto" w:fill="E6E6E6"/>
              </w:rPr>
              <w:t xml:space="preserve"> </w:t>
            </w:r>
          </w:p>
          <w:p w14:paraId="254983F3" w14:textId="77777777" w:rsidR="00E24500" w:rsidRPr="00C75654" w:rsidRDefault="00E24500" w:rsidP="00E24500">
            <w:pPr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56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listownie na adres siedziby: </w:t>
            </w:r>
            <w:r w:rsidRPr="00C756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C75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ul. Grudziądzka 157, 87-100 Toruń</w:t>
            </w:r>
          </w:p>
          <w:p w14:paraId="1057CED5" w14:textId="77777777" w:rsidR="00E24500" w:rsidRPr="00C75654" w:rsidRDefault="00E24500" w:rsidP="00E24500">
            <w:pPr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56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e-mail: </w:t>
            </w:r>
            <w:hyperlink r:id="rId7" w:history="1">
              <w:r w:rsidRPr="00C75654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color w:val="auto"/>
                  <w:sz w:val="18"/>
                  <w:szCs w:val="18"/>
                  <w:lang w:eastAsia="pl-PL"/>
                </w:rPr>
                <w:t>sekretariat@</w:t>
              </w:r>
            </w:hyperlink>
            <w:r w:rsidRPr="00C756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5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strazmiejska.torun.pl</w:t>
            </w:r>
          </w:p>
          <w:p w14:paraId="13A674C8" w14:textId="77777777" w:rsidR="00E24500" w:rsidRPr="00C75654" w:rsidRDefault="00E24500" w:rsidP="00E24500">
            <w:pPr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756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telefonicznie </w:t>
            </w:r>
            <w:r w:rsidRPr="00C75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566574212.</w:t>
            </w:r>
          </w:p>
        </w:tc>
        <w:tc>
          <w:tcPr>
            <w:tcW w:w="4527" w:type="dxa"/>
            <w:shd w:val="clear" w:color="auto" w:fill="auto"/>
          </w:tcPr>
          <w:p w14:paraId="73DAE75B" w14:textId="77777777" w:rsidR="00E24500" w:rsidRPr="00C75654" w:rsidRDefault="00E24500" w:rsidP="00F01D3D">
            <w:pPr>
              <w:pStyle w:val="ng-scope"/>
              <w:spacing w:before="0" w:beforeAutospacing="0" w:after="0" w:afterAutospacing="0"/>
              <w:rPr>
                <w:sz w:val="18"/>
                <w:szCs w:val="18"/>
              </w:rPr>
            </w:pPr>
            <w:r w:rsidRPr="00C75654">
              <w:rPr>
                <w:sz w:val="18"/>
                <w:szCs w:val="18"/>
              </w:rPr>
              <w:t xml:space="preserve">Do kontaktów w sprawie ochrony danych osobowych został także powołany inspektor ochrony danych, z którym możecie Państwo się z nim kontaktować wysyłając e-mail na adres </w:t>
            </w:r>
            <w:hyperlink r:id="rId8" w:history="1">
              <w:r w:rsidRPr="00C75654">
                <w:rPr>
                  <w:rStyle w:val="Hipercze"/>
                  <w:b/>
                  <w:color w:val="auto"/>
                  <w:sz w:val="18"/>
                  <w:szCs w:val="18"/>
                </w:rPr>
                <w:t>iod@strazmiejska.torun.pl</w:t>
              </w:r>
            </w:hyperlink>
          </w:p>
        </w:tc>
      </w:tr>
    </w:tbl>
    <w:p w14:paraId="5E6ACD2D" w14:textId="77777777" w:rsidR="00E24500" w:rsidRPr="007A1A77" w:rsidRDefault="00E24500" w:rsidP="00E24500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bookmarkStart w:id="0" w:name="_Hlk50408814"/>
      <w:r w:rsidRPr="007A1A77">
        <w:rPr>
          <w:sz w:val="18"/>
          <w:szCs w:val="18"/>
        </w:rPr>
        <w:t>Wskazanie szczegółowego celu i podstawy prawnej przetwarzania jest uzależnione od przyczyny kontaktu z administratorem i tak:</w:t>
      </w:r>
    </w:p>
    <w:p w14:paraId="424E2E7C" w14:textId="77777777" w:rsidR="00E24500" w:rsidRPr="007A1A77" w:rsidRDefault="00E24500" w:rsidP="00E24500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trike/>
          <w:sz w:val="18"/>
          <w:szCs w:val="18"/>
        </w:rPr>
      </w:pPr>
      <w:r w:rsidRPr="007A1A77">
        <w:rPr>
          <w:sz w:val="18"/>
          <w:szCs w:val="18"/>
        </w:rPr>
        <w:t>Dane kontaktowe – adres e-mail, nr telefonu -  przetwarzane będą na podstawie zgody w celu przyjęcia korespondencji, jej analizy oraz ewentualnie udzielenia odpowiedzi. Podstawą prawną przetwarzania danych jest art. 6 ust. 1 lit a),</w:t>
      </w:r>
    </w:p>
    <w:p w14:paraId="4C5A348C" w14:textId="77777777" w:rsidR="00E24500" w:rsidRPr="007A1A77" w:rsidRDefault="00E24500" w:rsidP="00E24500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A77">
        <w:rPr>
          <w:sz w:val="18"/>
          <w:szCs w:val="18"/>
        </w:rPr>
        <w:t>W przypadku gdy treść wiadomości będzie zawierała informacje, które spowodują konieczność podjęcia przez administratora przetwarzania na podstawie odrębnych przepisów prawa będą one przetwarzane m.in. w związku z</w:t>
      </w:r>
    </w:p>
    <w:p w14:paraId="3B9EAF1C" w14:textId="77777777" w:rsidR="00E24500" w:rsidRPr="007A1A77" w:rsidRDefault="00E24500" w:rsidP="00E24500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A77">
        <w:rPr>
          <w:sz w:val="18"/>
          <w:szCs w:val="18"/>
        </w:rPr>
        <w:t xml:space="preserve">art. 38 ust. 4  rozporządzenia Parlamentu Europejskiego i Rady (UE) 2016/679 z dnia 27 kwietnia 2016 r. w sprawie ochrony osób fizycznych w związku z przetwarzaniem danych osobowych i w sprawie swobodnego przepływu takich danych oraz uchylenia dyrektywy 95/46/WE (Dz. U. UE. L. z 2016 r. Nr 119, str. 1; zm.: Dz. U. UE. L. z 2018 r. Nr 127, str. 2) w celu nawiązania kontaktu z inspektorem ochrony danych w sprawach związanych z przetwarzaniem danych osobowych oraz  udzielaniem odpowiedzi na przesłane  pytania. </w:t>
      </w:r>
    </w:p>
    <w:p w14:paraId="51B08D41" w14:textId="77777777" w:rsidR="00E24500" w:rsidRPr="007A1A77" w:rsidRDefault="00E24500" w:rsidP="00E24500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A77">
        <w:rPr>
          <w:sz w:val="18"/>
          <w:szCs w:val="18"/>
        </w:rPr>
        <w:t xml:space="preserve">art. 6 ust. 1 lit. c) RODO w celu wykonania obowiązków prawnych ciążących na administratorze wynikających z zadań określonych w przepisach szczególnych </w:t>
      </w:r>
    </w:p>
    <w:p w14:paraId="7D27C669" w14:textId="77777777" w:rsidR="00E24500" w:rsidRPr="007A1A77" w:rsidRDefault="00E24500" w:rsidP="00E24500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A77">
        <w:rPr>
          <w:sz w:val="18"/>
          <w:szCs w:val="18"/>
        </w:rPr>
        <w:t>art. 6 ust. 1 lit e) RODO, kiedy dane są niezbędne do wykonywania zadań realizowanych przez administratora w interesie publicznym lub sprawowania władzy publicznej powierzonej administratorowi.</w:t>
      </w:r>
    </w:p>
    <w:p w14:paraId="79F39524" w14:textId="77777777" w:rsidR="00E24500" w:rsidRPr="007A1A77" w:rsidRDefault="00E24500" w:rsidP="00E24500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7A1A77">
        <w:rPr>
          <w:sz w:val="18"/>
          <w:szCs w:val="18"/>
        </w:rPr>
        <w:t xml:space="preserve">Dane osobowe możemy przekazywać i udostępniać wyłącznie podmiotom uprawnionym na podstawie obowiązujących przepisów prawa są nimi np.: podmiotom świadczącym usługi pocztowe, telekomunikacyjne, podmioty publiczne, gdy wystąpią z takim żądaniem, oczywiście w oparciu o stosowną podstawę prawną. </w:t>
      </w:r>
    </w:p>
    <w:p w14:paraId="10AD6E9B" w14:textId="77777777" w:rsidR="00E24500" w:rsidRPr="007A1A77" w:rsidRDefault="00E24500" w:rsidP="00E24500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sz w:val="18"/>
          <w:szCs w:val="18"/>
        </w:rPr>
      </w:pPr>
      <w:r w:rsidRPr="007A1A77">
        <w:rPr>
          <w:sz w:val="18"/>
          <w:szCs w:val="18"/>
        </w:rPr>
        <w:t>Dane osobowe także będą ujawnione pracownikom i współpracownikom administratora w zakresie niezbędnym do wykonywania przez nich obowiązków.</w:t>
      </w:r>
    </w:p>
    <w:p w14:paraId="6878F2C5" w14:textId="77777777" w:rsidR="00E24500" w:rsidRPr="007A1A77" w:rsidRDefault="00E24500" w:rsidP="00E24500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sz w:val="18"/>
          <w:szCs w:val="18"/>
        </w:rPr>
      </w:pPr>
      <w:r w:rsidRPr="007A1A77">
        <w:rPr>
          <w:sz w:val="18"/>
          <w:szCs w:val="18"/>
        </w:rPr>
        <w:t xml:space="preserve">Dane osobowe możemy także przekazywać podmiotom, które przetwarzają je na zlecenie administratora tzw. podmiotom przetwarzającym, są nimi np.: podmioty świadczące dla administratora usługi wsparcia w zakresie teleinformatycznym. </w:t>
      </w:r>
    </w:p>
    <w:p w14:paraId="03064DD5" w14:textId="77777777" w:rsidR="00E24500" w:rsidRPr="007A1A77" w:rsidRDefault="00E24500" w:rsidP="00E24500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7A1A77">
        <w:rPr>
          <w:sz w:val="18"/>
          <w:szCs w:val="18"/>
        </w:rPr>
        <w:t>Dane osobowe przetwarzane będą do czasu istnienia podstawy do ich przetwarzania, w tym również przez okres przewidziany w przepisach dotyczących przechowywania i archiwizacji dokumentacji, i tak:</w:t>
      </w:r>
    </w:p>
    <w:p w14:paraId="23E484D3" w14:textId="77777777" w:rsidR="00E24500" w:rsidRPr="007A1A77" w:rsidRDefault="00E24500" w:rsidP="00E24500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A77">
        <w:rPr>
          <w:sz w:val="18"/>
          <w:szCs w:val="18"/>
        </w:rPr>
        <w:t>w zakresie danych, gdzie została  wyrażona zgoda na ich przetwarzanie, do czasu cofnięcie zgody, nie dłużej jednak niż 3 lata od ostatniego kontaktu drogą elektroniczną z administratorem,</w:t>
      </w:r>
    </w:p>
    <w:p w14:paraId="10C85F16" w14:textId="77777777" w:rsidR="00E24500" w:rsidRPr="007A1A77" w:rsidRDefault="00E24500" w:rsidP="00E24500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A77">
        <w:rPr>
          <w:sz w:val="18"/>
          <w:szCs w:val="18"/>
        </w:rPr>
        <w:t>w pozostałych przypadkach, gdy treść wiadomości, korespondencji była podstawą do przetwarzania danych osobowych na podstawie przepisów szczególnych okres przetwarzania wynosi 5 lat.</w:t>
      </w:r>
    </w:p>
    <w:p w14:paraId="71F47D98" w14:textId="77777777" w:rsidR="00E24500" w:rsidRPr="007A1A77" w:rsidRDefault="00E24500" w:rsidP="00E24500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7A1A77">
        <w:rPr>
          <w:sz w:val="18"/>
          <w:szCs w:val="18"/>
        </w:rPr>
        <w:t>Na zasadach wynikających z RODO i z uwzględnieniem wskazanych tam ograniczeń, przysługuje Ci:</w:t>
      </w:r>
    </w:p>
    <w:p w14:paraId="4B832FAC" w14:textId="77777777" w:rsidR="00E24500" w:rsidRPr="007A1A77" w:rsidRDefault="00E24500" w:rsidP="00E24500">
      <w:pPr>
        <w:numPr>
          <w:ilvl w:val="0"/>
          <w:numId w:val="8"/>
        </w:num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77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swoich danych oraz otrzymywania ich kopii,</w:t>
      </w:r>
    </w:p>
    <w:p w14:paraId="02C8B247" w14:textId="77777777" w:rsidR="00E24500" w:rsidRPr="007A1A77" w:rsidRDefault="00E24500" w:rsidP="00E24500">
      <w:pPr>
        <w:numPr>
          <w:ilvl w:val="0"/>
          <w:numId w:val="8"/>
        </w:num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77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(poprawiania) swoich danych,</w:t>
      </w:r>
    </w:p>
    <w:p w14:paraId="686C0AA2" w14:textId="77777777" w:rsidR="00E24500" w:rsidRPr="007A1A77" w:rsidRDefault="00E24500" w:rsidP="00E24500">
      <w:pPr>
        <w:numPr>
          <w:ilvl w:val="0"/>
          <w:numId w:val="8"/>
        </w:num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do usunięcia danych </w:t>
      </w:r>
      <w:r w:rsidRPr="007A1A77">
        <w:rPr>
          <w:rStyle w:val="FontStyle19"/>
          <w:sz w:val="18"/>
          <w:szCs w:val="18"/>
          <w:lang w:eastAsia="pl-PL"/>
        </w:rPr>
        <w:t>(nie dotyczy sytuacji, gdy przetwarzanie danych jest niezbędne do wywiązania się z obowiązku wynikającego z przepisu prawa),</w:t>
      </w:r>
    </w:p>
    <w:p w14:paraId="13E0D594" w14:textId="77777777" w:rsidR="00E24500" w:rsidRPr="007A1A77" w:rsidRDefault="00E24500" w:rsidP="00E24500">
      <w:pPr>
        <w:pStyle w:val="TekstAriel"/>
        <w:numPr>
          <w:ilvl w:val="0"/>
          <w:numId w:val="8"/>
        </w:numPr>
        <w:spacing w:before="0"/>
        <w:ind w:left="1276"/>
        <w:rPr>
          <w:rFonts w:ascii="Times New Roman" w:hAnsi="Times New Roman"/>
          <w:sz w:val="18"/>
          <w:szCs w:val="18"/>
        </w:rPr>
      </w:pPr>
      <w:r w:rsidRPr="007A1A77">
        <w:rPr>
          <w:rFonts w:ascii="Times New Roman" w:hAnsi="Times New Roman"/>
          <w:sz w:val="18"/>
          <w:szCs w:val="18"/>
          <w:lang w:eastAsia="pl-PL"/>
        </w:rPr>
        <w:t>prawo do ograniczenia przetwarzania danych,</w:t>
      </w:r>
      <w:r w:rsidRPr="007A1A77">
        <w:rPr>
          <w:rFonts w:ascii="Times New Roman" w:hAnsi="Times New Roman"/>
          <w:sz w:val="18"/>
          <w:szCs w:val="18"/>
        </w:rPr>
        <w:t xml:space="preserve"> przy czym przepisy odrębne mogą wyłączyć możliwość </w:t>
      </w:r>
    </w:p>
    <w:p w14:paraId="336E4863" w14:textId="77777777" w:rsidR="00E24500" w:rsidRPr="007A1A77" w:rsidRDefault="00E24500" w:rsidP="00E24500">
      <w:pPr>
        <w:pStyle w:val="TekstAriel"/>
        <w:numPr>
          <w:ilvl w:val="0"/>
          <w:numId w:val="8"/>
        </w:numPr>
        <w:spacing w:before="0"/>
        <w:ind w:left="1276"/>
        <w:rPr>
          <w:rFonts w:ascii="Times New Roman" w:hAnsi="Times New Roman"/>
          <w:sz w:val="18"/>
          <w:szCs w:val="18"/>
        </w:rPr>
      </w:pPr>
      <w:r w:rsidRPr="007A1A77">
        <w:rPr>
          <w:rFonts w:ascii="Times New Roman" w:hAnsi="Times New Roman"/>
          <w:sz w:val="18"/>
          <w:szCs w:val="18"/>
        </w:rPr>
        <w:t>skorzystania z tego prawa,</w:t>
      </w:r>
    </w:p>
    <w:p w14:paraId="28DBCB98" w14:textId="77777777" w:rsidR="00E24500" w:rsidRPr="007A1A77" w:rsidRDefault="00E24500" w:rsidP="00E24500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7A1A77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Podanie danych osobowych jest dobrowolne. Do udzielenia odpowiedzi niezbędne jest jednak przekazanie danych kontaktowych (adres e-mail, telefon lub adres korespondencyjny). </w:t>
      </w:r>
    </w:p>
    <w:p w14:paraId="131E4097" w14:textId="77777777" w:rsidR="00E24500" w:rsidRPr="007A1A77" w:rsidRDefault="00E24500" w:rsidP="00E24500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7A1A77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W przypadku uznania, że przetwarzanie danych może naruszać przepisy o ochronie danych osobowych, przysługuje również prawo wniesienia skargi do Prezesa Urzędu Ochrony Danych Osobowych, na adres: ul. Stawki 2, 00-193 Warszawa.</w:t>
      </w:r>
      <w:r w:rsidRPr="007A1A77">
        <w:rPr>
          <w:rFonts w:ascii="Times New Roman" w:hAnsi="Times New Roman"/>
          <w:sz w:val="18"/>
          <w:szCs w:val="18"/>
        </w:rPr>
        <w:t xml:space="preserve"> </w:t>
      </w:r>
    </w:p>
    <w:p w14:paraId="0AA0A771" w14:textId="77777777" w:rsidR="00E24500" w:rsidRPr="007A1A77" w:rsidRDefault="00E24500" w:rsidP="00E24500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7A1A77">
        <w:rPr>
          <w:rFonts w:ascii="Times New Roman" w:hAnsi="Times New Roman"/>
          <w:sz w:val="18"/>
          <w:szCs w:val="18"/>
        </w:rPr>
        <w:t>Dane nie będą przetwarzane w sposób zautomatyzowany, w tym również w formie profilowania.</w:t>
      </w:r>
    </w:p>
    <w:p w14:paraId="50445192" w14:textId="77777777" w:rsidR="00E24500" w:rsidRPr="007A1A77" w:rsidRDefault="00E24500" w:rsidP="00E24500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7A1A77">
        <w:rPr>
          <w:rFonts w:ascii="Times New Roman" w:hAnsi="Times New Roman"/>
          <w:sz w:val="18"/>
          <w:szCs w:val="18"/>
        </w:rPr>
        <w:t>Administrator nie przekazuje danych osobowych do państwa trzeciego lub organizacji międzynarodowych.</w:t>
      </w:r>
      <w:bookmarkEnd w:id="0"/>
    </w:p>
    <w:p w14:paraId="4F131414" w14:textId="77777777" w:rsidR="00E24500" w:rsidRPr="007A1A77" w:rsidRDefault="00E24500" w:rsidP="00E24500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24500" w:rsidRPr="007A1A77" w:rsidSect="00471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5276" w14:textId="77777777" w:rsidR="00CA7694" w:rsidRDefault="00CA7694" w:rsidP="00E24500">
      <w:pPr>
        <w:spacing w:after="0" w:line="240" w:lineRule="auto"/>
      </w:pPr>
      <w:r>
        <w:separator/>
      </w:r>
    </w:p>
  </w:endnote>
  <w:endnote w:type="continuationSeparator" w:id="0">
    <w:p w14:paraId="32E58787" w14:textId="77777777" w:rsidR="00CA7694" w:rsidRDefault="00CA7694" w:rsidP="00E2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8962" w14:textId="77777777" w:rsidR="00471CE6" w:rsidRDefault="00471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771D" w14:textId="77777777" w:rsidR="00471CE6" w:rsidRDefault="00471C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C6E5" w14:textId="77777777" w:rsidR="00471CE6" w:rsidRDefault="00471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EB67" w14:textId="77777777" w:rsidR="00CA7694" w:rsidRDefault="00CA7694" w:rsidP="00E24500">
      <w:pPr>
        <w:spacing w:after="0" w:line="240" w:lineRule="auto"/>
      </w:pPr>
      <w:r>
        <w:separator/>
      </w:r>
    </w:p>
  </w:footnote>
  <w:footnote w:type="continuationSeparator" w:id="0">
    <w:p w14:paraId="02DB3F34" w14:textId="77777777" w:rsidR="00CA7694" w:rsidRDefault="00CA7694" w:rsidP="00E2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2FA6" w14:textId="77777777" w:rsidR="00471CE6" w:rsidRDefault="00471C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D0BB" w14:textId="7720E67C" w:rsidR="00E24500" w:rsidRPr="00240018" w:rsidRDefault="00E24500" w:rsidP="00E24500">
    <w:pPr>
      <w:pStyle w:val="Nagwek"/>
      <w:jc w:val="center"/>
      <w:rPr>
        <w:rFonts w:ascii="Times New Roman" w:hAnsi="Times New Roman"/>
      </w:rPr>
    </w:pPr>
  </w:p>
  <w:p w14:paraId="1D20D872" w14:textId="77777777" w:rsidR="00E24500" w:rsidRDefault="00E245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74E7" w14:textId="77777777" w:rsidR="00471CE6" w:rsidRDefault="00471CE6" w:rsidP="00471CE6">
    <w:pPr>
      <w:pStyle w:val="Nagwek"/>
      <w:jc w:val="center"/>
      <w:rPr>
        <w:rStyle w:val="Pogrubienie"/>
        <w:rFonts w:ascii="Times New Roman" w:hAnsi="Times New Roman"/>
      </w:rPr>
    </w:pPr>
    <w:r w:rsidRPr="006816E8">
      <w:rPr>
        <w:rStyle w:val="Pogrubienie"/>
        <w:rFonts w:ascii="Times New Roman" w:hAnsi="Times New Roman"/>
      </w:rPr>
      <w:t>KLAUZULA INFORMACYJNA</w:t>
    </w:r>
  </w:p>
  <w:p w14:paraId="09471B34" w14:textId="36C7C019" w:rsidR="00471CE6" w:rsidRDefault="00471CE6" w:rsidP="00471CE6">
    <w:pPr>
      <w:pStyle w:val="Nagwek"/>
      <w:jc w:val="center"/>
    </w:pPr>
    <w:r w:rsidRPr="00240018">
      <w:rPr>
        <w:rFonts w:ascii="Times New Roman" w:hAnsi="Times New Roman"/>
        <w:b/>
      </w:rPr>
      <w:t>obsługa korespondencji</w:t>
    </w:r>
    <w:r w:rsidRPr="00240018">
      <w:rPr>
        <w:rStyle w:val="Pogrubienie"/>
        <w:rFonts w:ascii="Times New Roman" w:hAnsi="Times New Roman"/>
      </w:rPr>
      <w:t xml:space="preserve"> przy użyciu elektronicznych środków komunikacji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26AB"/>
    <w:multiLevelType w:val="hybridMultilevel"/>
    <w:tmpl w:val="3F56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E5D3F"/>
    <w:multiLevelType w:val="hybridMultilevel"/>
    <w:tmpl w:val="19923914"/>
    <w:lvl w:ilvl="0" w:tplc="00000001">
      <w:start w:val="1"/>
      <w:numFmt w:val="decimal"/>
      <w:lvlText w:val="%1)"/>
      <w:lvlJc w:val="left"/>
      <w:pPr>
        <w:ind w:left="144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981B08"/>
    <w:multiLevelType w:val="hybridMultilevel"/>
    <w:tmpl w:val="C7383F24"/>
    <w:lvl w:ilvl="0" w:tplc="AA308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41D8"/>
    <w:multiLevelType w:val="hybridMultilevel"/>
    <w:tmpl w:val="3006E4D4"/>
    <w:lvl w:ilvl="0" w:tplc="18442B30">
      <w:start w:val="1"/>
      <w:numFmt w:val="decimal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3262D5"/>
    <w:multiLevelType w:val="hybridMultilevel"/>
    <w:tmpl w:val="88EA1E7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07A2"/>
    <w:multiLevelType w:val="hybridMultilevel"/>
    <w:tmpl w:val="FE9402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060C77"/>
    <w:multiLevelType w:val="hybridMultilevel"/>
    <w:tmpl w:val="E190D662"/>
    <w:lvl w:ilvl="0" w:tplc="3B94EA0C">
      <w:start w:val="1"/>
      <w:numFmt w:val="bullet"/>
      <w:lvlText w:val=""/>
      <w:lvlJc w:val="left"/>
      <w:pPr>
        <w:ind w:left="1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7C9C514A"/>
    <w:multiLevelType w:val="hybridMultilevel"/>
    <w:tmpl w:val="9978140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99"/>
    <w:rsid w:val="002165F8"/>
    <w:rsid w:val="003436D0"/>
    <w:rsid w:val="00471CE6"/>
    <w:rsid w:val="00531F99"/>
    <w:rsid w:val="00765ED3"/>
    <w:rsid w:val="007A1A77"/>
    <w:rsid w:val="00A4221E"/>
    <w:rsid w:val="00C57D70"/>
    <w:rsid w:val="00C75654"/>
    <w:rsid w:val="00CA7694"/>
    <w:rsid w:val="00DC0092"/>
    <w:rsid w:val="00E24500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7C5E"/>
  <w15:chartTrackingRefBased/>
  <w15:docId w15:val="{BDB425B2-F2E9-42A8-9CED-27E79164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245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00"/>
  </w:style>
  <w:style w:type="paragraph" w:styleId="Stopka">
    <w:name w:val="footer"/>
    <w:basedOn w:val="Normalny"/>
    <w:link w:val="StopkaZnak"/>
    <w:uiPriority w:val="99"/>
    <w:unhideWhenUsed/>
    <w:rsid w:val="00E2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00"/>
  </w:style>
  <w:style w:type="paragraph" w:customStyle="1" w:styleId="ng-scope">
    <w:name w:val="ng-scope"/>
    <w:basedOn w:val="Normalny"/>
    <w:rsid w:val="00E2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4500"/>
    <w:rPr>
      <w:color w:val="0000FF"/>
      <w:u w:val="single"/>
    </w:rPr>
  </w:style>
  <w:style w:type="character" w:customStyle="1" w:styleId="Odwoaniedokomentarza1">
    <w:name w:val="Odwołanie do komentarza1"/>
    <w:rsid w:val="00E2450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245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Ariel">
    <w:name w:val="Tekst Ariel"/>
    <w:basedOn w:val="Normalny"/>
    <w:link w:val="TekstArielZnak"/>
    <w:qFormat/>
    <w:rsid w:val="00E2450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ArielZnak">
    <w:name w:val="Tekst Ariel Znak"/>
    <w:link w:val="TekstAriel"/>
    <w:rsid w:val="00E24500"/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uiPriority w:val="99"/>
    <w:rsid w:val="00E24500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miejska.toru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dabrowachelminska.l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Robert Bagiński</cp:lastModifiedBy>
  <cp:revision>5</cp:revision>
  <dcterms:created xsi:type="dcterms:W3CDTF">2020-12-10T09:54:00Z</dcterms:created>
  <dcterms:modified xsi:type="dcterms:W3CDTF">2020-12-11T11:05:00Z</dcterms:modified>
</cp:coreProperties>
</file>